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51A" w:rsidRPr="00BE0E8D" w:rsidRDefault="0004409C" w:rsidP="000440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 об имеющихся лицензиях</w:t>
      </w:r>
      <w:r w:rsidR="008D2940">
        <w:rPr>
          <w:b/>
          <w:sz w:val="24"/>
          <w:szCs w:val="24"/>
        </w:rPr>
        <w:t xml:space="preserve"> </w:t>
      </w:r>
    </w:p>
    <w:p w:rsidR="0053651A" w:rsidRDefault="0053651A" w:rsidP="0053651A">
      <w:pPr>
        <w:ind w:right="22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BE0E8D">
        <w:rPr>
          <w:b/>
          <w:sz w:val="24"/>
          <w:szCs w:val="24"/>
        </w:rPr>
        <w:t xml:space="preserve">убличного акционерного общества «Тутаевский моторный завод» </w:t>
      </w:r>
    </w:p>
    <w:p w:rsidR="0004409C" w:rsidRPr="00BE0E8D" w:rsidRDefault="0004409C" w:rsidP="0053651A">
      <w:pPr>
        <w:ind w:right="22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право осуществления деятельности, подлежащей лицензированию </w:t>
      </w:r>
    </w:p>
    <w:tbl>
      <w:tblPr>
        <w:tblpPr w:leftFromText="180" w:rightFromText="180" w:vertAnchor="text" w:horzAnchor="page" w:tblpX="1108" w:tblpY="193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562"/>
        <w:gridCol w:w="3261"/>
        <w:gridCol w:w="3260"/>
        <w:gridCol w:w="3118"/>
        <w:gridCol w:w="1701"/>
        <w:gridCol w:w="1418"/>
        <w:gridCol w:w="1701"/>
      </w:tblGrid>
      <w:tr w:rsidR="002E4881" w:rsidRPr="00BE0E8D" w:rsidTr="0063657D">
        <w:trPr>
          <w:trHeight w:val="1026"/>
        </w:trPr>
        <w:tc>
          <w:tcPr>
            <w:tcW w:w="562" w:type="dxa"/>
            <w:shd w:val="clear" w:color="auto" w:fill="FFFFFF"/>
          </w:tcPr>
          <w:p w:rsidR="0053651A" w:rsidRPr="00BE0E8D" w:rsidRDefault="0053651A" w:rsidP="0070153D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BE0E8D">
              <w:rPr>
                <w:b/>
                <w:sz w:val="22"/>
                <w:szCs w:val="22"/>
              </w:rPr>
              <w:t xml:space="preserve">                                        №</w:t>
            </w:r>
          </w:p>
          <w:p w:rsidR="0053651A" w:rsidRPr="00BE0E8D" w:rsidRDefault="0053651A" w:rsidP="0070153D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BE0E8D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3261" w:type="dxa"/>
            <w:shd w:val="clear" w:color="auto" w:fill="FFFFFF"/>
          </w:tcPr>
          <w:p w:rsidR="0053651A" w:rsidRPr="008469E6" w:rsidRDefault="0053651A" w:rsidP="0070153D">
            <w:pPr>
              <w:spacing w:before="20" w:after="20"/>
              <w:jc w:val="center"/>
              <w:rPr>
                <w:b/>
              </w:rPr>
            </w:pPr>
            <w:r w:rsidRPr="008469E6">
              <w:rPr>
                <w:b/>
              </w:rPr>
              <w:t>Номер лицензии</w:t>
            </w:r>
            <w:r w:rsidRPr="008469E6">
              <w:rPr>
                <w:b/>
                <w:bCs/>
                <w:color w:val="000000"/>
              </w:rPr>
              <w:t xml:space="preserve"> Орган,</w:t>
            </w:r>
            <w:r w:rsidRPr="008469E6">
              <w:rPr>
                <w:b/>
                <w:bCs/>
                <w:color w:val="000000"/>
                <w:spacing w:val="1"/>
              </w:rPr>
              <w:t xml:space="preserve"> </w:t>
            </w:r>
            <w:r w:rsidRPr="008469E6">
              <w:rPr>
                <w:b/>
                <w:bCs/>
                <w:color w:val="000000"/>
              </w:rPr>
              <w:t>вы</w:t>
            </w:r>
            <w:r w:rsidRPr="008469E6">
              <w:rPr>
                <w:b/>
                <w:bCs/>
                <w:color w:val="000000"/>
                <w:spacing w:val="-1"/>
              </w:rPr>
              <w:t>д</w:t>
            </w:r>
            <w:r w:rsidRPr="008469E6">
              <w:rPr>
                <w:b/>
                <w:bCs/>
                <w:color w:val="000000"/>
              </w:rPr>
              <w:t xml:space="preserve">авший Лицензию </w:t>
            </w:r>
            <w:r w:rsidRPr="008469E6">
              <w:rPr>
                <w:b/>
                <w:bCs/>
                <w:color w:val="000000"/>
                <w:spacing w:val="1"/>
              </w:rPr>
              <w:t>N</w:t>
            </w:r>
            <w:r w:rsidRPr="008469E6">
              <w:rPr>
                <w:b/>
                <w:bCs/>
                <w:color w:val="000000"/>
              </w:rPr>
              <w:t>,</w:t>
            </w:r>
            <w:r w:rsidRPr="008469E6">
              <w:rPr>
                <w:b/>
                <w:bCs/>
                <w:color w:val="000000"/>
                <w:spacing w:val="1"/>
              </w:rPr>
              <w:t xml:space="preserve"> </w:t>
            </w:r>
            <w:r w:rsidRPr="008469E6">
              <w:rPr>
                <w:b/>
                <w:bCs/>
                <w:color w:val="000000"/>
                <w:spacing w:val="-1"/>
              </w:rPr>
              <w:t>д</w:t>
            </w:r>
            <w:r w:rsidRPr="008469E6">
              <w:rPr>
                <w:b/>
                <w:bCs/>
                <w:color w:val="000000"/>
              </w:rPr>
              <w:t>ата</w:t>
            </w:r>
          </w:p>
        </w:tc>
        <w:tc>
          <w:tcPr>
            <w:tcW w:w="3260" w:type="dxa"/>
            <w:shd w:val="clear" w:color="auto" w:fill="FFFFFF"/>
          </w:tcPr>
          <w:p w:rsidR="0053651A" w:rsidRPr="008469E6" w:rsidRDefault="0053651A" w:rsidP="0053651A">
            <w:pPr>
              <w:spacing w:before="20" w:after="20"/>
              <w:jc w:val="center"/>
              <w:rPr>
                <w:b/>
              </w:rPr>
            </w:pPr>
            <w:r w:rsidRPr="008469E6">
              <w:rPr>
                <w:b/>
                <w:bCs/>
                <w:color w:val="000000"/>
              </w:rPr>
              <w:t>Полное</w:t>
            </w:r>
            <w:r w:rsidRPr="008469E6">
              <w:rPr>
                <w:b/>
                <w:bCs/>
                <w:color w:val="000000"/>
                <w:spacing w:val="-1"/>
              </w:rPr>
              <w:t xml:space="preserve"> </w:t>
            </w:r>
            <w:r w:rsidRPr="008469E6">
              <w:rPr>
                <w:b/>
                <w:bCs/>
                <w:color w:val="000000"/>
              </w:rPr>
              <w:t>наименование и местоположение</w:t>
            </w:r>
            <w:r w:rsidRPr="008469E6">
              <w:rPr>
                <w:b/>
                <w:bCs/>
                <w:color w:val="000000"/>
                <w:spacing w:val="76"/>
              </w:rPr>
              <w:t xml:space="preserve"> </w:t>
            </w:r>
          </w:p>
        </w:tc>
        <w:tc>
          <w:tcPr>
            <w:tcW w:w="3118" w:type="dxa"/>
            <w:shd w:val="clear" w:color="auto" w:fill="FFFFFF"/>
          </w:tcPr>
          <w:p w:rsidR="0053651A" w:rsidRPr="008469E6" w:rsidRDefault="0053651A" w:rsidP="0070153D">
            <w:pPr>
              <w:spacing w:before="20" w:after="20"/>
              <w:jc w:val="center"/>
              <w:rPr>
                <w:b/>
              </w:rPr>
            </w:pPr>
            <w:r w:rsidRPr="008469E6">
              <w:rPr>
                <w:b/>
                <w:bCs/>
                <w:color w:val="000000"/>
              </w:rPr>
              <w:t>Лицензир</w:t>
            </w:r>
            <w:r w:rsidRPr="008469E6">
              <w:rPr>
                <w:b/>
                <w:bCs/>
                <w:color w:val="000000"/>
                <w:spacing w:val="1"/>
              </w:rPr>
              <w:t>у</w:t>
            </w:r>
            <w:r w:rsidRPr="008469E6">
              <w:rPr>
                <w:b/>
                <w:bCs/>
                <w:color w:val="000000"/>
              </w:rPr>
              <w:t>емая деятель</w:t>
            </w:r>
            <w:r w:rsidRPr="008469E6">
              <w:rPr>
                <w:b/>
                <w:bCs/>
                <w:color w:val="000000"/>
                <w:spacing w:val="-1"/>
              </w:rPr>
              <w:t>н</w:t>
            </w:r>
            <w:r w:rsidRPr="008469E6">
              <w:rPr>
                <w:b/>
                <w:bCs/>
                <w:color w:val="000000"/>
              </w:rPr>
              <w:t>ос</w:t>
            </w:r>
            <w:r w:rsidRPr="008469E6">
              <w:rPr>
                <w:b/>
                <w:bCs/>
                <w:color w:val="000000"/>
                <w:spacing w:val="-1"/>
              </w:rPr>
              <w:t>т</w:t>
            </w:r>
            <w:r w:rsidRPr="008469E6">
              <w:rPr>
                <w:b/>
                <w:bCs/>
                <w:color w:val="000000"/>
              </w:rPr>
              <w:t>ь</w:t>
            </w:r>
          </w:p>
        </w:tc>
        <w:tc>
          <w:tcPr>
            <w:tcW w:w="1701" w:type="dxa"/>
            <w:shd w:val="clear" w:color="auto" w:fill="FFFFFF"/>
          </w:tcPr>
          <w:p w:rsidR="0053651A" w:rsidRPr="008469E6" w:rsidRDefault="00387D16" w:rsidP="0070153D">
            <w:pPr>
              <w:spacing w:before="20" w:after="20"/>
              <w:jc w:val="center"/>
              <w:rPr>
                <w:b/>
              </w:rPr>
            </w:pPr>
            <w:r w:rsidRPr="008469E6">
              <w:rPr>
                <w:b/>
              </w:rPr>
              <w:t>Дата принятия решения о предоставлении лицензии</w:t>
            </w:r>
          </w:p>
        </w:tc>
        <w:tc>
          <w:tcPr>
            <w:tcW w:w="1418" w:type="dxa"/>
            <w:shd w:val="clear" w:color="auto" w:fill="FFFFFF"/>
          </w:tcPr>
          <w:p w:rsidR="0053651A" w:rsidRPr="008469E6" w:rsidRDefault="0053651A" w:rsidP="0070153D">
            <w:pPr>
              <w:spacing w:before="20" w:after="20"/>
              <w:jc w:val="center"/>
              <w:rPr>
                <w:b/>
              </w:rPr>
            </w:pPr>
            <w:r w:rsidRPr="008469E6">
              <w:rPr>
                <w:b/>
              </w:rPr>
              <w:t>Срок действия лицензии</w:t>
            </w:r>
          </w:p>
        </w:tc>
        <w:tc>
          <w:tcPr>
            <w:tcW w:w="1701" w:type="dxa"/>
            <w:shd w:val="clear" w:color="auto" w:fill="FFFFFF"/>
          </w:tcPr>
          <w:p w:rsidR="0053651A" w:rsidRPr="008469E6" w:rsidRDefault="0053651A" w:rsidP="0070153D">
            <w:pPr>
              <w:spacing w:before="20" w:after="20"/>
              <w:jc w:val="center"/>
              <w:rPr>
                <w:b/>
              </w:rPr>
            </w:pPr>
            <w:r w:rsidRPr="008469E6">
              <w:rPr>
                <w:b/>
                <w:bCs/>
                <w:color w:val="000000"/>
              </w:rPr>
              <w:t>N</w:t>
            </w:r>
            <w:r w:rsidRPr="008469E6">
              <w:rPr>
                <w:b/>
                <w:bCs/>
                <w:color w:val="000000"/>
                <w:spacing w:val="1"/>
              </w:rPr>
              <w:t xml:space="preserve"> </w:t>
            </w:r>
            <w:r w:rsidRPr="008469E6">
              <w:rPr>
                <w:b/>
                <w:bCs/>
                <w:color w:val="000000"/>
              </w:rPr>
              <w:t>лицензии</w:t>
            </w:r>
          </w:p>
        </w:tc>
      </w:tr>
      <w:tr w:rsidR="002E4881" w:rsidRPr="007E513B" w:rsidTr="0063657D">
        <w:trPr>
          <w:trHeight w:val="1046"/>
        </w:trPr>
        <w:tc>
          <w:tcPr>
            <w:tcW w:w="562" w:type="dxa"/>
            <w:shd w:val="clear" w:color="auto" w:fill="FFFFFF"/>
          </w:tcPr>
          <w:p w:rsidR="00387D16" w:rsidRPr="007E513B" w:rsidRDefault="00387D16" w:rsidP="00387D16">
            <w:pPr>
              <w:numPr>
                <w:ilvl w:val="0"/>
                <w:numId w:val="1"/>
              </w:numPr>
              <w:spacing w:before="20" w:after="20"/>
              <w:rPr>
                <w:rStyle w:val="SUBST"/>
                <w:i w:val="0"/>
              </w:rPr>
            </w:pPr>
          </w:p>
        </w:tc>
        <w:tc>
          <w:tcPr>
            <w:tcW w:w="3261" w:type="dxa"/>
            <w:shd w:val="clear" w:color="auto" w:fill="FFFFFF"/>
          </w:tcPr>
          <w:p w:rsidR="00387D16" w:rsidRPr="00FB0B77" w:rsidRDefault="00387D16" w:rsidP="00387D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Управление Федеральной службы безопасности РФ по Ярославской области,</w:t>
            </w:r>
            <w:r w:rsidRPr="00FB0B77">
              <w:rPr>
                <w:rFonts w:ascii="Times New Roman" w:hAnsi="Times New Roman" w:cs="Times New Roman"/>
                <w:sz w:val="20"/>
                <w:szCs w:val="20"/>
              </w:rPr>
              <w:t xml:space="preserve"> Лицензия </w:t>
            </w:r>
          </w:p>
          <w:p w:rsidR="00387D16" w:rsidRPr="00FB0B77" w:rsidRDefault="00387D16" w:rsidP="00387D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B0B77">
              <w:rPr>
                <w:rFonts w:ascii="Times New Roman" w:hAnsi="Times New Roman" w:cs="Times New Roman"/>
                <w:sz w:val="20"/>
                <w:szCs w:val="20"/>
              </w:rPr>
              <w:t>ГТ №</w:t>
            </w:r>
            <w:r w:rsidR="00D7565E" w:rsidRPr="00FB0B77">
              <w:rPr>
                <w:rFonts w:ascii="Times New Roman" w:hAnsi="Times New Roman" w:cs="Times New Roman"/>
                <w:sz w:val="20"/>
                <w:szCs w:val="20"/>
              </w:rPr>
              <w:t>0120973</w:t>
            </w:r>
          </w:p>
          <w:p w:rsidR="00387D16" w:rsidRPr="00FB0B77" w:rsidRDefault="005F46C3" w:rsidP="00387D16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29.09.2022</w:t>
            </w:r>
            <w:r w:rsidR="00387D16"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г</w:t>
            </w:r>
          </w:p>
        </w:tc>
        <w:tc>
          <w:tcPr>
            <w:tcW w:w="3260" w:type="dxa"/>
            <w:shd w:val="clear" w:color="auto" w:fill="FFFFFF"/>
          </w:tcPr>
          <w:p w:rsidR="00387D16" w:rsidRPr="00FB0B77" w:rsidRDefault="00387D16" w:rsidP="00387D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Управление Федеральной службы безопасности РФ по Ярославской  области</w:t>
            </w:r>
            <w:r w:rsidRPr="00FB0B77">
              <w:rPr>
                <w:rFonts w:ascii="Times New Roman" w:hAnsi="Times New Roman" w:cs="Times New Roman"/>
                <w:sz w:val="20"/>
                <w:szCs w:val="20"/>
              </w:rPr>
              <w:t> 150003, Ярославская область, город Ярославль, Советская ул., д.25</w:t>
            </w:r>
          </w:p>
        </w:tc>
        <w:tc>
          <w:tcPr>
            <w:tcW w:w="3118" w:type="dxa"/>
            <w:shd w:val="clear" w:color="auto" w:fill="FFFFFF"/>
          </w:tcPr>
          <w:p w:rsidR="00387D16" w:rsidRPr="00FB0B77" w:rsidRDefault="00387D16" w:rsidP="00387D16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Проведение работ, связанных с использованием сведений, составляющих государственную тайну</w:t>
            </w:r>
            <w:r w:rsidRPr="00FB0B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FFFFFF"/>
          </w:tcPr>
          <w:p w:rsidR="00387D16" w:rsidRPr="00FB0B77" w:rsidRDefault="00B16B50" w:rsidP="00387D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2</w:t>
            </w: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  <w:lang w:val="en-US"/>
              </w:rPr>
              <w:t>9</w:t>
            </w:r>
            <w:r w:rsidR="005F46C3"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.09.2022</w:t>
            </w:r>
            <w:r w:rsidR="00387D16" w:rsidRPr="00FB0B77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18" w:type="dxa"/>
            <w:shd w:val="clear" w:color="auto" w:fill="FFFFFF"/>
          </w:tcPr>
          <w:p w:rsidR="00387D16" w:rsidRPr="00FB0B77" w:rsidRDefault="00387D16" w:rsidP="0004409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28.09.2027г.</w:t>
            </w:r>
          </w:p>
        </w:tc>
        <w:tc>
          <w:tcPr>
            <w:tcW w:w="1701" w:type="dxa"/>
            <w:shd w:val="clear" w:color="auto" w:fill="FFFFFF"/>
          </w:tcPr>
          <w:p w:rsidR="00D7565E" w:rsidRPr="00FB0B77" w:rsidRDefault="00D7565E" w:rsidP="00D7565E">
            <w:pPr>
              <w:rPr>
                <w:rFonts w:eastAsiaTheme="minorEastAsia"/>
                <w:sz w:val="18"/>
                <w:szCs w:val="18"/>
              </w:rPr>
            </w:pPr>
            <w:r w:rsidRPr="00FB0B77">
              <w:rPr>
                <w:rFonts w:eastAsiaTheme="minorEastAsia"/>
                <w:sz w:val="18"/>
                <w:szCs w:val="18"/>
              </w:rPr>
              <w:t xml:space="preserve">Лицензия </w:t>
            </w:r>
          </w:p>
          <w:p w:rsidR="00D7565E" w:rsidRPr="00FB0B77" w:rsidRDefault="00D7565E" w:rsidP="00D7565E">
            <w:pPr>
              <w:rPr>
                <w:rFonts w:eastAsiaTheme="minorEastAsia"/>
                <w:sz w:val="18"/>
                <w:szCs w:val="18"/>
              </w:rPr>
            </w:pPr>
            <w:r w:rsidRPr="00FB0B77">
              <w:rPr>
                <w:rFonts w:eastAsiaTheme="minorEastAsia"/>
                <w:sz w:val="18"/>
                <w:szCs w:val="18"/>
              </w:rPr>
              <w:t>ГТ №0120973</w:t>
            </w:r>
          </w:p>
          <w:p w:rsidR="00387D16" w:rsidRPr="00FB0B77" w:rsidRDefault="00D7565E" w:rsidP="00D7565E">
            <w:pPr>
              <w:spacing w:before="20" w:after="20"/>
              <w:rPr>
                <w:rStyle w:val="SUBST"/>
                <w:b w:val="0"/>
                <w:i w:val="0"/>
                <w:sz w:val="20"/>
              </w:rPr>
            </w:pPr>
            <w:r w:rsidRPr="00FB0B77">
              <w:rPr>
                <w:rFonts w:eastAsiaTheme="minorEastAsia"/>
                <w:sz w:val="18"/>
                <w:szCs w:val="18"/>
              </w:rPr>
              <w:t>Рег. № 1235</w:t>
            </w:r>
          </w:p>
        </w:tc>
      </w:tr>
      <w:tr w:rsidR="002E4881" w:rsidRPr="007E513B" w:rsidTr="0063657D">
        <w:trPr>
          <w:trHeight w:val="1416"/>
        </w:trPr>
        <w:tc>
          <w:tcPr>
            <w:tcW w:w="562" w:type="dxa"/>
            <w:shd w:val="clear" w:color="auto" w:fill="FFFFFF"/>
          </w:tcPr>
          <w:p w:rsidR="003A6DE1" w:rsidRPr="007E513B" w:rsidRDefault="003A6DE1" w:rsidP="003A6DE1">
            <w:pPr>
              <w:numPr>
                <w:ilvl w:val="0"/>
                <w:numId w:val="1"/>
              </w:numPr>
              <w:spacing w:before="20" w:after="20"/>
              <w:rPr>
                <w:rStyle w:val="SUBST"/>
                <w:i w:val="0"/>
              </w:rPr>
            </w:pPr>
          </w:p>
        </w:tc>
        <w:tc>
          <w:tcPr>
            <w:tcW w:w="3261" w:type="dxa"/>
            <w:shd w:val="clear" w:color="auto" w:fill="FFFFFF"/>
          </w:tcPr>
          <w:p w:rsidR="003A6DE1" w:rsidRPr="00FB0B77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Федеральная служба по экологическому технологическому и атомному надзору</w:t>
            </w:r>
            <w:r w:rsidRPr="00FB0B7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Лицензия </w:t>
            </w:r>
          </w:p>
          <w:p w:rsidR="003A6DE1" w:rsidRPr="00FB0B77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№ ВХ-18-025667</w:t>
            </w:r>
          </w:p>
          <w:p w:rsidR="003A6DE1" w:rsidRPr="00FB0B77" w:rsidRDefault="003A6DE1" w:rsidP="003A6DE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26.05.2015г.</w:t>
            </w:r>
          </w:p>
        </w:tc>
        <w:tc>
          <w:tcPr>
            <w:tcW w:w="3260" w:type="dxa"/>
            <w:shd w:val="clear" w:color="auto" w:fill="FFFFFF"/>
          </w:tcPr>
          <w:p w:rsidR="003A6DE1" w:rsidRPr="00FB0B77" w:rsidRDefault="003A6DE1" w:rsidP="003A6DE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Федеральная служба по экологическому технологическому и  атомному надзору</w:t>
            </w:r>
            <w:r w:rsidRPr="00FB0B77">
              <w:rPr>
                <w:rFonts w:ascii="Times New Roman" w:hAnsi="Times New Roman" w:cs="Times New Roman"/>
                <w:sz w:val="20"/>
                <w:szCs w:val="20"/>
              </w:rPr>
              <w:t>, 109147, город Москва, Таганская ул., д. 34 строен 1 </w:t>
            </w:r>
          </w:p>
        </w:tc>
        <w:tc>
          <w:tcPr>
            <w:tcW w:w="3118" w:type="dxa"/>
            <w:shd w:val="clear" w:color="auto" w:fill="FFFFFF"/>
          </w:tcPr>
          <w:p w:rsidR="003A6DE1" w:rsidRPr="00FB0B77" w:rsidRDefault="003A6DE1" w:rsidP="003A6DE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Эксплуатация взрывопожароопасных и химически опасных производственных объектов I, II, III классов опасности</w:t>
            </w:r>
          </w:p>
        </w:tc>
        <w:tc>
          <w:tcPr>
            <w:tcW w:w="1701" w:type="dxa"/>
            <w:shd w:val="clear" w:color="auto" w:fill="FFFFFF"/>
          </w:tcPr>
          <w:p w:rsidR="003A6DE1" w:rsidRPr="00FB0B77" w:rsidRDefault="003A6DE1" w:rsidP="003A6DE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26.05.2015г.</w:t>
            </w:r>
          </w:p>
        </w:tc>
        <w:tc>
          <w:tcPr>
            <w:tcW w:w="1418" w:type="dxa"/>
            <w:shd w:val="clear" w:color="auto" w:fill="FFFFFF"/>
          </w:tcPr>
          <w:p w:rsidR="003A6DE1" w:rsidRPr="00FB0B77" w:rsidRDefault="003A6DE1" w:rsidP="000440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0B77">
              <w:t>бессрочно</w:t>
            </w:r>
          </w:p>
        </w:tc>
        <w:tc>
          <w:tcPr>
            <w:tcW w:w="1701" w:type="dxa"/>
            <w:shd w:val="clear" w:color="auto" w:fill="FFFFFF"/>
          </w:tcPr>
          <w:p w:rsidR="003A6DE1" w:rsidRPr="00FB0B77" w:rsidRDefault="003A6DE1" w:rsidP="003A6DE1">
            <w:pPr>
              <w:spacing w:before="20" w:after="20"/>
              <w:rPr>
                <w:rStyle w:val="SUBST"/>
                <w:b w:val="0"/>
                <w:i w:val="0"/>
                <w:sz w:val="20"/>
              </w:rPr>
            </w:pPr>
            <w:r w:rsidRPr="00FB0B77">
              <w:rPr>
                <w:rStyle w:val="SUBST"/>
                <w:b w:val="0"/>
                <w:i w:val="0"/>
                <w:sz w:val="20"/>
              </w:rPr>
              <w:t xml:space="preserve">Лицензия </w:t>
            </w:r>
          </w:p>
          <w:p w:rsidR="003A6DE1" w:rsidRPr="00FB0B77" w:rsidRDefault="003A6DE1" w:rsidP="003A6DE1">
            <w:pPr>
              <w:spacing w:before="20" w:after="20"/>
              <w:rPr>
                <w:rStyle w:val="SUBST"/>
                <w:b w:val="0"/>
                <w:i w:val="0"/>
                <w:sz w:val="20"/>
              </w:rPr>
            </w:pPr>
            <w:r w:rsidRPr="00FB0B77">
              <w:rPr>
                <w:rStyle w:val="SUBST"/>
                <w:b w:val="0"/>
                <w:i w:val="0"/>
                <w:sz w:val="20"/>
              </w:rPr>
              <w:t>№ ВХ-18-025667</w:t>
            </w:r>
          </w:p>
          <w:p w:rsidR="003A6DE1" w:rsidRPr="00FB0B77" w:rsidRDefault="003A6DE1" w:rsidP="0063657D">
            <w:pPr>
              <w:widowControl w:val="0"/>
              <w:autoSpaceDE w:val="0"/>
              <w:autoSpaceDN w:val="0"/>
              <w:adjustRightInd w:val="0"/>
            </w:pPr>
            <w:r w:rsidRPr="00FB0B77">
              <w:rPr>
                <w:rStyle w:val="SUBST"/>
                <w:b w:val="0"/>
                <w:i w:val="0"/>
                <w:sz w:val="20"/>
              </w:rPr>
              <w:t>Серия АВ №290296</w:t>
            </w:r>
            <w:r w:rsidRPr="00FB0B77">
              <w:t> </w:t>
            </w:r>
          </w:p>
        </w:tc>
      </w:tr>
      <w:tr w:rsidR="002E4881" w:rsidRPr="007E513B" w:rsidTr="0063657D">
        <w:trPr>
          <w:trHeight w:val="1091"/>
        </w:trPr>
        <w:tc>
          <w:tcPr>
            <w:tcW w:w="562" w:type="dxa"/>
            <w:shd w:val="clear" w:color="auto" w:fill="FFFFFF"/>
          </w:tcPr>
          <w:p w:rsidR="003A6DE1" w:rsidRPr="007E513B" w:rsidRDefault="003A6DE1" w:rsidP="003A6DE1">
            <w:pPr>
              <w:numPr>
                <w:ilvl w:val="0"/>
                <w:numId w:val="1"/>
              </w:numPr>
              <w:spacing w:before="20" w:after="20"/>
              <w:rPr>
                <w:rStyle w:val="SUBST"/>
                <w:i w:val="0"/>
              </w:rPr>
            </w:pPr>
          </w:p>
        </w:tc>
        <w:tc>
          <w:tcPr>
            <w:tcW w:w="3261" w:type="dxa"/>
            <w:shd w:val="clear" w:color="auto" w:fill="FFFFFF"/>
          </w:tcPr>
          <w:p w:rsidR="003A6DE1" w:rsidRPr="00FB0B77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Федеральная служба по надзору в сфере защиты прав потребителей и благополучия человека, </w:t>
            </w:r>
            <w:r w:rsidRPr="00FB0B77">
              <w:rPr>
                <w:rFonts w:ascii="Times New Roman" w:hAnsi="Times New Roman" w:cs="Times New Roman"/>
                <w:sz w:val="20"/>
                <w:szCs w:val="20"/>
              </w:rPr>
              <w:t>№ 76.01.10.002.л 000011.05.11</w:t>
            </w:r>
          </w:p>
          <w:p w:rsidR="003A6DE1" w:rsidRPr="00FB0B77" w:rsidRDefault="003A6DE1" w:rsidP="003A6DE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04.05.2011г.</w:t>
            </w:r>
          </w:p>
        </w:tc>
        <w:tc>
          <w:tcPr>
            <w:tcW w:w="3260" w:type="dxa"/>
            <w:shd w:val="clear" w:color="auto" w:fill="FFFFFF"/>
          </w:tcPr>
          <w:p w:rsidR="003A6DE1" w:rsidRPr="00FB0B77" w:rsidRDefault="003A6DE1" w:rsidP="003A6DE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Федеральная служба по надзору в сфере защиты прав потребителей и благополучия человека,</w:t>
            </w:r>
            <w:r w:rsidRPr="00FB0B77">
              <w:rPr>
                <w:rFonts w:ascii="Times New Roman" w:hAnsi="Times New Roman" w:cs="Times New Roman"/>
                <w:sz w:val="20"/>
                <w:szCs w:val="20"/>
              </w:rPr>
              <w:t xml:space="preserve"> 127994, город Москва, Вадковский пер., д.18 стр.5;7</w:t>
            </w:r>
          </w:p>
        </w:tc>
        <w:tc>
          <w:tcPr>
            <w:tcW w:w="3118" w:type="dxa"/>
            <w:shd w:val="clear" w:color="auto" w:fill="FFFFFF"/>
          </w:tcPr>
          <w:p w:rsidR="003A6DE1" w:rsidRPr="00FB0B77" w:rsidRDefault="003A6DE1" w:rsidP="003A6DE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Деятельность в области использования источников ионизирующего  излучения (генерирующих</w:t>
            </w:r>
          </w:p>
        </w:tc>
        <w:tc>
          <w:tcPr>
            <w:tcW w:w="1701" w:type="dxa"/>
            <w:shd w:val="clear" w:color="auto" w:fill="FFFFFF"/>
          </w:tcPr>
          <w:p w:rsidR="003A6DE1" w:rsidRPr="00FB0B77" w:rsidRDefault="003A6DE1" w:rsidP="003A6DE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04.05.2011г.</w:t>
            </w:r>
          </w:p>
        </w:tc>
        <w:tc>
          <w:tcPr>
            <w:tcW w:w="1418" w:type="dxa"/>
            <w:shd w:val="clear" w:color="auto" w:fill="FFFFFF"/>
          </w:tcPr>
          <w:p w:rsidR="003A6DE1" w:rsidRPr="00FB0B77" w:rsidRDefault="003A6DE1" w:rsidP="0004409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B77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  <w:tc>
          <w:tcPr>
            <w:tcW w:w="1701" w:type="dxa"/>
            <w:shd w:val="clear" w:color="auto" w:fill="FFFFFF"/>
          </w:tcPr>
          <w:p w:rsidR="003A6DE1" w:rsidRPr="00FB0B77" w:rsidRDefault="003A6DE1" w:rsidP="003A6DE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B0B77">
              <w:rPr>
                <w:rFonts w:ascii="Times New Roman" w:hAnsi="Times New Roman" w:cs="Times New Roman"/>
                <w:sz w:val="20"/>
                <w:szCs w:val="20"/>
              </w:rPr>
              <w:t xml:space="preserve">Лицензия </w:t>
            </w:r>
          </w:p>
          <w:p w:rsidR="003A6DE1" w:rsidRPr="00FB0B77" w:rsidRDefault="003A6DE1" w:rsidP="003A6DE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B0B77">
              <w:rPr>
                <w:rFonts w:ascii="Times New Roman" w:hAnsi="Times New Roman" w:cs="Times New Roman"/>
                <w:sz w:val="20"/>
                <w:szCs w:val="20"/>
              </w:rPr>
              <w:t>№ 76.01.10.002.л 000011.05.11</w:t>
            </w:r>
          </w:p>
        </w:tc>
      </w:tr>
      <w:tr w:rsidR="002E4881" w:rsidRPr="007E513B" w:rsidTr="0063657D">
        <w:trPr>
          <w:trHeight w:val="1152"/>
        </w:trPr>
        <w:tc>
          <w:tcPr>
            <w:tcW w:w="562" w:type="dxa"/>
            <w:shd w:val="clear" w:color="auto" w:fill="FFFFFF"/>
          </w:tcPr>
          <w:p w:rsidR="003A6DE1" w:rsidRPr="007E513B" w:rsidRDefault="003A6DE1" w:rsidP="003A6DE1">
            <w:pPr>
              <w:numPr>
                <w:ilvl w:val="0"/>
                <w:numId w:val="1"/>
              </w:numPr>
              <w:spacing w:before="20" w:after="20"/>
              <w:rPr>
                <w:rStyle w:val="SUBST"/>
                <w:i w:val="0"/>
              </w:rPr>
            </w:pPr>
          </w:p>
        </w:tc>
        <w:tc>
          <w:tcPr>
            <w:tcW w:w="3261" w:type="dxa"/>
            <w:shd w:val="clear" w:color="auto" w:fill="FFFFFF"/>
          </w:tcPr>
          <w:p w:rsidR="003A6DE1" w:rsidRPr="00FB0B77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Департамент образования Ярославской области, Лицензия № 54/17</w:t>
            </w:r>
          </w:p>
          <w:p w:rsidR="003A6DE1" w:rsidRPr="00FB0B77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Серия 76Л02 №0001401,</w:t>
            </w:r>
          </w:p>
          <w:p w:rsidR="003A6DE1" w:rsidRPr="00FB0B77" w:rsidRDefault="003A6DE1" w:rsidP="003A6DE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04.09.2017г.</w:t>
            </w:r>
          </w:p>
        </w:tc>
        <w:tc>
          <w:tcPr>
            <w:tcW w:w="3260" w:type="dxa"/>
            <w:shd w:val="clear" w:color="auto" w:fill="FFFFFF"/>
          </w:tcPr>
          <w:p w:rsidR="003A6DE1" w:rsidRPr="00FB0B77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Департамент образования Ярославской области,</w:t>
            </w:r>
          </w:p>
          <w:p w:rsidR="003A6DE1" w:rsidRPr="00FB0B77" w:rsidRDefault="003A6DE1" w:rsidP="003A6DE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B0B77">
              <w:rPr>
                <w:rFonts w:ascii="Times New Roman" w:hAnsi="Times New Roman" w:cs="Times New Roman"/>
                <w:sz w:val="20"/>
                <w:szCs w:val="20"/>
              </w:rPr>
              <w:t>150000, Ярославская область, город Ярославль, Советская ул., д.7</w:t>
            </w:r>
          </w:p>
        </w:tc>
        <w:tc>
          <w:tcPr>
            <w:tcW w:w="3118" w:type="dxa"/>
            <w:shd w:val="clear" w:color="auto" w:fill="FFFFFF"/>
          </w:tcPr>
          <w:p w:rsidR="003A6DE1" w:rsidRPr="00FB0B77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На право оказывать образовательные </w:t>
            </w:r>
          </w:p>
          <w:p w:rsidR="003A6DE1" w:rsidRPr="00FB0B77" w:rsidRDefault="003A6DE1" w:rsidP="003A6DE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услуги по реализации образовательных  программ</w:t>
            </w:r>
          </w:p>
        </w:tc>
        <w:tc>
          <w:tcPr>
            <w:tcW w:w="1701" w:type="dxa"/>
            <w:shd w:val="clear" w:color="auto" w:fill="FFFFFF"/>
          </w:tcPr>
          <w:p w:rsidR="003A6DE1" w:rsidRPr="00FB0B77" w:rsidRDefault="003A6DE1" w:rsidP="003A6DE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04.09.2017г.</w:t>
            </w:r>
          </w:p>
        </w:tc>
        <w:tc>
          <w:tcPr>
            <w:tcW w:w="1418" w:type="dxa"/>
            <w:shd w:val="clear" w:color="auto" w:fill="FFFFFF"/>
          </w:tcPr>
          <w:p w:rsidR="003A6DE1" w:rsidRPr="00FB0B77" w:rsidRDefault="003A6DE1" w:rsidP="0004409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B77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  <w:tc>
          <w:tcPr>
            <w:tcW w:w="1701" w:type="dxa"/>
            <w:shd w:val="clear" w:color="auto" w:fill="FFFFFF"/>
          </w:tcPr>
          <w:p w:rsidR="003A6DE1" w:rsidRPr="00FB0B77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Лицензия № 54/17</w:t>
            </w:r>
          </w:p>
          <w:p w:rsidR="003A6DE1" w:rsidRPr="00FB0B77" w:rsidRDefault="003A6DE1" w:rsidP="003A6DE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Серия 76Л02 №0001401</w:t>
            </w:r>
          </w:p>
        </w:tc>
      </w:tr>
      <w:tr w:rsidR="002E4881" w:rsidRPr="007E513B" w:rsidTr="0063657D">
        <w:trPr>
          <w:trHeight w:val="1081"/>
        </w:trPr>
        <w:tc>
          <w:tcPr>
            <w:tcW w:w="562" w:type="dxa"/>
            <w:shd w:val="clear" w:color="auto" w:fill="FFFFFF"/>
          </w:tcPr>
          <w:p w:rsidR="003A6DE1" w:rsidRPr="007E513B" w:rsidRDefault="003A6DE1" w:rsidP="003A6DE1">
            <w:pPr>
              <w:numPr>
                <w:ilvl w:val="0"/>
                <w:numId w:val="1"/>
              </w:numPr>
              <w:spacing w:before="20" w:after="20"/>
              <w:rPr>
                <w:rStyle w:val="SUBST"/>
                <w:i w:val="0"/>
              </w:rPr>
            </w:pPr>
          </w:p>
        </w:tc>
        <w:tc>
          <w:tcPr>
            <w:tcW w:w="3261" w:type="dxa"/>
            <w:shd w:val="clear" w:color="auto" w:fill="FFFFFF"/>
          </w:tcPr>
          <w:p w:rsidR="003A6DE1" w:rsidRPr="00FB0B77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Департамент здравоохранения и фармации Ярославской области,</w:t>
            </w:r>
          </w:p>
          <w:p w:rsidR="003A6DE1" w:rsidRPr="00FB0B77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Лицензия ЛО-76-01-002402,</w:t>
            </w:r>
          </w:p>
          <w:p w:rsidR="003A6DE1" w:rsidRPr="00FB0B77" w:rsidRDefault="003A6DE1" w:rsidP="003A6DE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09.07.2018г.</w:t>
            </w:r>
          </w:p>
        </w:tc>
        <w:tc>
          <w:tcPr>
            <w:tcW w:w="3260" w:type="dxa"/>
            <w:shd w:val="clear" w:color="auto" w:fill="FFFFFF"/>
          </w:tcPr>
          <w:p w:rsidR="003A6DE1" w:rsidRPr="00FB0B77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Департамент здравоохранения и фармации Ярославской области,</w:t>
            </w:r>
          </w:p>
          <w:p w:rsidR="003A6DE1" w:rsidRPr="00FB0B77" w:rsidRDefault="003A6DE1" w:rsidP="003A6DE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B0B77">
              <w:rPr>
                <w:rFonts w:ascii="Times New Roman" w:hAnsi="Times New Roman" w:cs="Times New Roman"/>
                <w:sz w:val="20"/>
                <w:szCs w:val="20"/>
              </w:rPr>
              <w:t>150000, Ярославская область, город Ярославль, Советская ул., д.11/9</w:t>
            </w:r>
          </w:p>
        </w:tc>
        <w:tc>
          <w:tcPr>
            <w:tcW w:w="3118" w:type="dxa"/>
            <w:shd w:val="clear" w:color="auto" w:fill="FFFFFF"/>
          </w:tcPr>
          <w:p w:rsidR="003A6DE1" w:rsidRPr="00FB0B77" w:rsidRDefault="003A6DE1" w:rsidP="003A6DE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На осуществление медицинской деятельности</w:t>
            </w:r>
          </w:p>
        </w:tc>
        <w:tc>
          <w:tcPr>
            <w:tcW w:w="1701" w:type="dxa"/>
            <w:shd w:val="clear" w:color="auto" w:fill="FFFFFF"/>
          </w:tcPr>
          <w:p w:rsidR="003A6DE1" w:rsidRPr="00FB0B77" w:rsidRDefault="003A6DE1" w:rsidP="003A6DE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09.07.2018г.</w:t>
            </w:r>
          </w:p>
        </w:tc>
        <w:tc>
          <w:tcPr>
            <w:tcW w:w="1418" w:type="dxa"/>
            <w:shd w:val="clear" w:color="auto" w:fill="FFFFFF"/>
          </w:tcPr>
          <w:p w:rsidR="003A6DE1" w:rsidRPr="00FB0B77" w:rsidRDefault="003A6DE1" w:rsidP="0004409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B77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  <w:tc>
          <w:tcPr>
            <w:tcW w:w="1701" w:type="dxa"/>
            <w:shd w:val="clear" w:color="auto" w:fill="FFFFFF"/>
          </w:tcPr>
          <w:p w:rsidR="003A6DE1" w:rsidRPr="00FB0B77" w:rsidRDefault="003A6DE1" w:rsidP="003A6DE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Лицензия ЛО-76-01-002402</w:t>
            </w:r>
          </w:p>
        </w:tc>
      </w:tr>
      <w:tr w:rsidR="002E4881" w:rsidRPr="007E513B" w:rsidTr="0063657D">
        <w:trPr>
          <w:trHeight w:val="1698"/>
        </w:trPr>
        <w:tc>
          <w:tcPr>
            <w:tcW w:w="562" w:type="dxa"/>
            <w:shd w:val="clear" w:color="auto" w:fill="FFFFFF"/>
          </w:tcPr>
          <w:p w:rsidR="003A6DE1" w:rsidRPr="007E513B" w:rsidRDefault="003A6DE1" w:rsidP="003A6DE1">
            <w:pPr>
              <w:numPr>
                <w:ilvl w:val="0"/>
                <w:numId w:val="1"/>
              </w:numPr>
              <w:spacing w:before="20" w:after="20"/>
              <w:rPr>
                <w:rStyle w:val="SUBST"/>
                <w:i w:val="0"/>
              </w:rPr>
            </w:pPr>
          </w:p>
        </w:tc>
        <w:tc>
          <w:tcPr>
            <w:tcW w:w="3261" w:type="dxa"/>
            <w:shd w:val="clear" w:color="auto" w:fill="FFFFFF"/>
          </w:tcPr>
          <w:p w:rsidR="003A6DE1" w:rsidRPr="00FB0B77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Департамент по недропользованию по Центральному федеральному округу (Центрнедра), Лицензия </w:t>
            </w:r>
          </w:p>
          <w:p w:rsidR="003A6DE1" w:rsidRPr="00FB0B77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Серия ЯРЛ № 57879</w:t>
            </w:r>
          </w:p>
          <w:p w:rsidR="003A6DE1" w:rsidRPr="00FB0B77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Вид – ВЭ, 28.06.2011г.</w:t>
            </w:r>
          </w:p>
          <w:p w:rsidR="003A6DE1" w:rsidRPr="00FB0B77" w:rsidRDefault="003A6DE1" w:rsidP="003A6DE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/>
          </w:tcPr>
          <w:p w:rsidR="003A6DE1" w:rsidRPr="00FB0B77" w:rsidRDefault="003A6DE1" w:rsidP="003A6DE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Департамент по недропользованию  по Центральному федеральному округу (Центрнедра),</w:t>
            </w:r>
            <w:r w:rsidRPr="00FB0B77">
              <w:rPr>
                <w:rFonts w:ascii="Times New Roman" w:hAnsi="Times New Roman" w:cs="Times New Roman"/>
                <w:sz w:val="20"/>
                <w:szCs w:val="20"/>
              </w:rPr>
              <w:t xml:space="preserve"> 117105, город Москва, Варшавское ш., д.39а</w:t>
            </w:r>
          </w:p>
        </w:tc>
        <w:tc>
          <w:tcPr>
            <w:tcW w:w="3118" w:type="dxa"/>
            <w:shd w:val="clear" w:color="auto" w:fill="FFFFFF"/>
          </w:tcPr>
          <w:p w:rsidR="003A6DE1" w:rsidRPr="00FB0B77" w:rsidRDefault="003A6DE1" w:rsidP="003A6DE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На пользование недрами (Разведка и добыча подземных вод для целей питьевого и  хозяйственно-бытового водоснабжения базы отдыха «Красный Октябрь»</w:t>
            </w:r>
          </w:p>
        </w:tc>
        <w:tc>
          <w:tcPr>
            <w:tcW w:w="1701" w:type="dxa"/>
            <w:shd w:val="clear" w:color="auto" w:fill="FFFFFF"/>
          </w:tcPr>
          <w:p w:rsidR="003A6DE1" w:rsidRPr="00FB0B77" w:rsidRDefault="003A6DE1" w:rsidP="003A6DE1">
            <w:pPr>
              <w:pStyle w:val="a7"/>
              <w:jc w:val="center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28.06.2011г.</w:t>
            </w:r>
          </w:p>
          <w:p w:rsidR="003A6DE1" w:rsidRPr="00FB0B77" w:rsidRDefault="003A6DE1" w:rsidP="003A6DE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6DE1" w:rsidRPr="00FB0B77" w:rsidRDefault="003A6DE1" w:rsidP="0004409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30.06.2041г.</w:t>
            </w:r>
          </w:p>
        </w:tc>
        <w:tc>
          <w:tcPr>
            <w:tcW w:w="1701" w:type="dxa"/>
            <w:shd w:val="clear" w:color="auto" w:fill="FFFFFF"/>
          </w:tcPr>
          <w:p w:rsidR="003A6DE1" w:rsidRPr="00FB0B77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Лицензия </w:t>
            </w:r>
          </w:p>
          <w:p w:rsidR="003A6DE1" w:rsidRPr="00FB0B77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Серия ЯРЛ № 57879</w:t>
            </w:r>
          </w:p>
          <w:p w:rsidR="003A6DE1" w:rsidRPr="00FB0B77" w:rsidRDefault="003A6DE1" w:rsidP="003A6DE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Вид - ВЭ</w:t>
            </w:r>
          </w:p>
        </w:tc>
      </w:tr>
      <w:tr w:rsidR="002E4881" w:rsidRPr="007E513B" w:rsidTr="0063657D">
        <w:trPr>
          <w:trHeight w:val="1368"/>
        </w:trPr>
        <w:tc>
          <w:tcPr>
            <w:tcW w:w="562" w:type="dxa"/>
            <w:shd w:val="clear" w:color="auto" w:fill="FFFFFF"/>
          </w:tcPr>
          <w:p w:rsidR="003A6DE1" w:rsidRPr="007E513B" w:rsidRDefault="003A6DE1" w:rsidP="003A6DE1">
            <w:pPr>
              <w:numPr>
                <w:ilvl w:val="0"/>
                <w:numId w:val="1"/>
              </w:numPr>
              <w:spacing w:before="20" w:after="20"/>
              <w:rPr>
                <w:rStyle w:val="SUBST"/>
                <w:i w:val="0"/>
              </w:rPr>
            </w:pPr>
          </w:p>
        </w:tc>
        <w:tc>
          <w:tcPr>
            <w:tcW w:w="3261" w:type="dxa"/>
            <w:shd w:val="clear" w:color="auto" w:fill="FFFFFF"/>
          </w:tcPr>
          <w:p w:rsidR="003A6DE1" w:rsidRPr="00FB0B77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Министерство Российской Федерации по делам гражданской обороны, чрезвычайным ситуациям и ликвидации последствий стихийных бедствий, Лицензия</w:t>
            </w:r>
          </w:p>
          <w:p w:rsidR="003A6DE1" w:rsidRPr="00FB0B77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№ 76-Б/00019</w:t>
            </w:r>
          </w:p>
          <w:p w:rsidR="003A6DE1" w:rsidRPr="00FB0B77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Бланк № 104901</w:t>
            </w:r>
          </w:p>
          <w:p w:rsidR="003A6DE1" w:rsidRPr="00FB0B77" w:rsidRDefault="003A6DE1" w:rsidP="003A6DE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28.05.2014г.</w:t>
            </w:r>
          </w:p>
        </w:tc>
        <w:tc>
          <w:tcPr>
            <w:tcW w:w="3260" w:type="dxa"/>
            <w:shd w:val="clear" w:color="auto" w:fill="FFFFFF"/>
          </w:tcPr>
          <w:p w:rsidR="003A6DE1" w:rsidRPr="00FB0B77" w:rsidRDefault="003A6DE1" w:rsidP="003A6DE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Министерство Российской Федерации по делам гражданской обороны, чрезвычайным ситуациям и ликвидации последствий стихийных бедствий,</w:t>
            </w:r>
            <w:r w:rsidRPr="00FB0B77">
              <w:rPr>
                <w:rFonts w:ascii="Times New Roman" w:hAnsi="Times New Roman" w:cs="Times New Roman"/>
                <w:sz w:val="20"/>
                <w:szCs w:val="20"/>
              </w:rPr>
              <w:t xml:space="preserve"> 109012, город Москва, Театральный пр-д, д.3</w:t>
            </w:r>
          </w:p>
        </w:tc>
        <w:tc>
          <w:tcPr>
            <w:tcW w:w="3118" w:type="dxa"/>
            <w:shd w:val="clear" w:color="auto" w:fill="FFFFFF"/>
          </w:tcPr>
          <w:p w:rsidR="003A6DE1" w:rsidRPr="00FB0B77" w:rsidRDefault="003A6DE1" w:rsidP="003A6DE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На осуществление деятельности по монтажу, техническому обслуживанию и ремонту средств обеспечения пожарной безопасности зданий и сооружений</w:t>
            </w:r>
          </w:p>
        </w:tc>
        <w:tc>
          <w:tcPr>
            <w:tcW w:w="1701" w:type="dxa"/>
            <w:shd w:val="clear" w:color="auto" w:fill="FFFFFF"/>
          </w:tcPr>
          <w:p w:rsidR="003A6DE1" w:rsidRPr="00FB0B77" w:rsidRDefault="003A6DE1" w:rsidP="003A6DE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28.05.2014г.</w:t>
            </w:r>
          </w:p>
        </w:tc>
        <w:tc>
          <w:tcPr>
            <w:tcW w:w="1418" w:type="dxa"/>
            <w:shd w:val="clear" w:color="auto" w:fill="FFFFFF"/>
          </w:tcPr>
          <w:p w:rsidR="003A6DE1" w:rsidRPr="00FB0B77" w:rsidRDefault="003A6DE1" w:rsidP="0004409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B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бессрочно</w:t>
            </w:r>
          </w:p>
        </w:tc>
        <w:tc>
          <w:tcPr>
            <w:tcW w:w="1701" w:type="dxa"/>
            <w:shd w:val="clear" w:color="auto" w:fill="FFFFFF"/>
          </w:tcPr>
          <w:p w:rsidR="003A6DE1" w:rsidRPr="00FB0B77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Лицензия</w:t>
            </w:r>
          </w:p>
          <w:p w:rsidR="003A6DE1" w:rsidRPr="00FB0B77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№ 76-Б/00019</w:t>
            </w:r>
          </w:p>
          <w:p w:rsidR="003A6DE1" w:rsidRPr="00FB0B77" w:rsidRDefault="003A6DE1" w:rsidP="003A6DE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Бланк № 104901</w:t>
            </w:r>
          </w:p>
        </w:tc>
      </w:tr>
      <w:tr w:rsidR="002E4881" w:rsidRPr="007E513B" w:rsidTr="0063657D">
        <w:trPr>
          <w:trHeight w:val="1054"/>
        </w:trPr>
        <w:tc>
          <w:tcPr>
            <w:tcW w:w="562" w:type="dxa"/>
            <w:shd w:val="clear" w:color="auto" w:fill="FFFFFF"/>
          </w:tcPr>
          <w:p w:rsidR="003A6DE1" w:rsidRPr="007E513B" w:rsidRDefault="003A6DE1" w:rsidP="003A6DE1">
            <w:pPr>
              <w:numPr>
                <w:ilvl w:val="0"/>
                <w:numId w:val="1"/>
              </w:numPr>
              <w:spacing w:before="20" w:after="20"/>
              <w:rPr>
                <w:rStyle w:val="SUBST"/>
                <w:i w:val="0"/>
              </w:rPr>
            </w:pPr>
          </w:p>
        </w:tc>
        <w:tc>
          <w:tcPr>
            <w:tcW w:w="3261" w:type="dxa"/>
            <w:shd w:val="clear" w:color="auto" w:fill="FFFFFF"/>
          </w:tcPr>
          <w:p w:rsidR="003A6DE1" w:rsidRPr="00FB0B77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Федеральная служба по надзору в сфере природопользования, Лицензия </w:t>
            </w:r>
          </w:p>
          <w:p w:rsidR="003A6DE1" w:rsidRPr="00FB0B77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№076/00202</w:t>
            </w:r>
          </w:p>
          <w:p w:rsidR="003A6DE1" w:rsidRPr="00FB0B77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Бланк 0004640,</w:t>
            </w:r>
          </w:p>
          <w:p w:rsidR="003A6DE1" w:rsidRPr="00FB0B77" w:rsidRDefault="003A6DE1" w:rsidP="003A6DE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14.04.2016г.</w:t>
            </w:r>
          </w:p>
        </w:tc>
        <w:tc>
          <w:tcPr>
            <w:tcW w:w="3260" w:type="dxa"/>
            <w:shd w:val="clear" w:color="auto" w:fill="FFFFFF"/>
          </w:tcPr>
          <w:p w:rsidR="003A6DE1" w:rsidRPr="00FB0B77" w:rsidRDefault="003A6DE1" w:rsidP="003A6DE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Федеральная служба по надзору в сфере природопользования,</w:t>
            </w:r>
            <w:r w:rsidRPr="00FB0B77">
              <w:rPr>
                <w:rFonts w:ascii="Times New Roman" w:hAnsi="Times New Roman" w:cs="Times New Roman"/>
                <w:sz w:val="20"/>
                <w:szCs w:val="20"/>
              </w:rPr>
              <w:t xml:space="preserve"> 123995, город Москва, Большая Грузинская ул., д.4/6 а; б</w:t>
            </w:r>
          </w:p>
        </w:tc>
        <w:tc>
          <w:tcPr>
            <w:tcW w:w="3118" w:type="dxa"/>
            <w:shd w:val="clear" w:color="auto" w:fill="FFFFFF"/>
          </w:tcPr>
          <w:p w:rsidR="003A6DE1" w:rsidRPr="00FB0B77" w:rsidRDefault="003A6DE1" w:rsidP="003A6DE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На осуществление деятельности по сбору, транспортированию, обработке, утилизации, обезвреживанию, размещению отходов I-IV классов опасности</w:t>
            </w:r>
          </w:p>
        </w:tc>
        <w:tc>
          <w:tcPr>
            <w:tcW w:w="1701" w:type="dxa"/>
            <w:shd w:val="clear" w:color="auto" w:fill="FFFFFF"/>
          </w:tcPr>
          <w:p w:rsidR="003A6DE1" w:rsidRPr="00FB0B77" w:rsidRDefault="003A6DE1" w:rsidP="003A6DE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14.04.2016г.</w:t>
            </w:r>
          </w:p>
        </w:tc>
        <w:tc>
          <w:tcPr>
            <w:tcW w:w="1418" w:type="dxa"/>
            <w:shd w:val="clear" w:color="auto" w:fill="FFFFFF"/>
          </w:tcPr>
          <w:p w:rsidR="003A6DE1" w:rsidRPr="00FB0B77" w:rsidRDefault="003A6DE1" w:rsidP="0004409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B77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  <w:tc>
          <w:tcPr>
            <w:tcW w:w="1701" w:type="dxa"/>
            <w:shd w:val="clear" w:color="auto" w:fill="FFFFFF"/>
          </w:tcPr>
          <w:p w:rsidR="003A6DE1" w:rsidRPr="00FB0B77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Лицензия </w:t>
            </w:r>
          </w:p>
          <w:p w:rsidR="003A6DE1" w:rsidRPr="00FB0B77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№076/00202</w:t>
            </w:r>
          </w:p>
          <w:p w:rsidR="003A6DE1" w:rsidRPr="00FB0B77" w:rsidRDefault="003A6DE1" w:rsidP="003A6DE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Бланк 0004640</w:t>
            </w:r>
          </w:p>
        </w:tc>
      </w:tr>
      <w:tr w:rsidR="002E4881" w:rsidRPr="007E513B" w:rsidTr="0063657D">
        <w:trPr>
          <w:trHeight w:val="1127"/>
        </w:trPr>
        <w:tc>
          <w:tcPr>
            <w:tcW w:w="562" w:type="dxa"/>
            <w:shd w:val="clear" w:color="auto" w:fill="FFFFFF"/>
          </w:tcPr>
          <w:p w:rsidR="003A6DE1" w:rsidRPr="007E513B" w:rsidRDefault="003A6DE1" w:rsidP="003A6DE1">
            <w:pPr>
              <w:numPr>
                <w:ilvl w:val="0"/>
                <w:numId w:val="1"/>
              </w:numPr>
              <w:spacing w:before="20" w:after="20"/>
              <w:rPr>
                <w:rStyle w:val="SUBST"/>
                <w:i w:val="0"/>
              </w:rPr>
            </w:pPr>
          </w:p>
        </w:tc>
        <w:tc>
          <w:tcPr>
            <w:tcW w:w="3261" w:type="dxa"/>
            <w:shd w:val="clear" w:color="auto" w:fill="FFFFFF"/>
          </w:tcPr>
          <w:p w:rsidR="003A6DE1" w:rsidRPr="00FB0B77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Министерство транспорта Российской Федерации </w:t>
            </w:r>
          </w:p>
          <w:p w:rsidR="003A6DE1" w:rsidRPr="00FB0B77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Федеральная служба по надзору в сфере транспорта, Лицензия </w:t>
            </w:r>
          </w:p>
          <w:p w:rsidR="003A6DE1" w:rsidRPr="00FB0B77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№ АН-76-000095</w:t>
            </w:r>
          </w:p>
          <w:p w:rsidR="003A6DE1" w:rsidRPr="00FB0B77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Бланк серия ДА №177467,</w:t>
            </w:r>
            <w:r w:rsidRPr="00FB0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06.05.2019г.</w:t>
            </w:r>
          </w:p>
          <w:p w:rsidR="003A6DE1" w:rsidRPr="00FB0B77" w:rsidRDefault="003A6DE1" w:rsidP="003A6DE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/>
          </w:tcPr>
          <w:p w:rsidR="003A6DE1" w:rsidRPr="00FB0B77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Министерство транспорта Российской Федерации </w:t>
            </w:r>
          </w:p>
          <w:p w:rsidR="003A6DE1" w:rsidRPr="00FB0B77" w:rsidRDefault="003A6DE1" w:rsidP="003A6DE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Федеральная служба по надзору в сфере транспорта,</w:t>
            </w:r>
            <w:r w:rsidRPr="00FB0B77">
              <w:rPr>
                <w:rFonts w:ascii="Times New Roman" w:hAnsi="Times New Roman" w:cs="Times New Roman"/>
                <w:sz w:val="20"/>
                <w:szCs w:val="20"/>
              </w:rPr>
              <w:t xml:space="preserve"> 125167, город Москва, Ленинградский пр-т, д.37</w:t>
            </w:r>
          </w:p>
        </w:tc>
        <w:tc>
          <w:tcPr>
            <w:tcW w:w="3118" w:type="dxa"/>
            <w:shd w:val="clear" w:color="auto" w:fill="FFFFFF"/>
          </w:tcPr>
          <w:p w:rsidR="003A6DE1" w:rsidRPr="00FB0B77" w:rsidRDefault="003A6DE1" w:rsidP="003A6DE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На осуществление деятельности по перевозкам пассажиров и иных лиц автобусами</w:t>
            </w:r>
          </w:p>
        </w:tc>
        <w:tc>
          <w:tcPr>
            <w:tcW w:w="1701" w:type="dxa"/>
            <w:shd w:val="clear" w:color="auto" w:fill="FFFFFF"/>
          </w:tcPr>
          <w:p w:rsidR="003A6DE1" w:rsidRPr="00FB0B77" w:rsidRDefault="003A6DE1" w:rsidP="003A6DE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06.05.2019г.</w:t>
            </w:r>
          </w:p>
        </w:tc>
        <w:tc>
          <w:tcPr>
            <w:tcW w:w="1418" w:type="dxa"/>
            <w:shd w:val="clear" w:color="auto" w:fill="FFFFFF"/>
          </w:tcPr>
          <w:p w:rsidR="003A6DE1" w:rsidRPr="00FB0B77" w:rsidRDefault="003A6DE1" w:rsidP="0004409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B77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  <w:tc>
          <w:tcPr>
            <w:tcW w:w="1701" w:type="dxa"/>
            <w:shd w:val="clear" w:color="auto" w:fill="FFFFFF"/>
          </w:tcPr>
          <w:p w:rsidR="003A6DE1" w:rsidRPr="00FB0B77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Лицензия </w:t>
            </w:r>
          </w:p>
          <w:p w:rsidR="003A6DE1" w:rsidRPr="00FB0B77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№ АН-76-000095</w:t>
            </w:r>
          </w:p>
          <w:p w:rsidR="003A6DE1" w:rsidRPr="00FB0B77" w:rsidRDefault="003A6DE1" w:rsidP="003A6DE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Бланк серия ДА №177467</w:t>
            </w:r>
          </w:p>
        </w:tc>
      </w:tr>
      <w:tr w:rsidR="002E4881" w:rsidRPr="007E513B" w:rsidTr="0063657D">
        <w:trPr>
          <w:trHeight w:val="1127"/>
        </w:trPr>
        <w:tc>
          <w:tcPr>
            <w:tcW w:w="562" w:type="dxa"/>
            <w:shd w:val="clear" w:color="auto" w:fill="FFFFFF"/>
          </w:tcPr>
          <w:p w:rsidR="000228B0" w:rsidRPr="007E513B" w:rsidRDefault="000228B0" w:rsidP="000228B0">
            <w:pPr>
              <w:numPr>
                <w:ilvl w:val="0"/>
                <w:numId w:val="1"/>
              </w:numPr>
              <w:spacing w:before="20" w:after="20"/>
              <w:rPr>
                <w:rStyle w:val="SUBST"/>
                <w:i w:val="0"/>
              </w:rPr>
            </w:pPr>
          </w:p>
        </w:tc>
        <w:tc>
          <w:tcPr>
            <w:tcW w:w="3261" w:type="dxa"/>
            <w:shd w:val="clear" w:color="auto" w:fill="FFFFFF"/>
          </w:tcPr>
          <w:p w:rsidR="000228B0" w:rsidRPr="00FB0B77" w:rsidRDefault="000228B0" w:rsidP="000228B0">
            <w:pPr>
              <w:rPr>
                <w:sz w:val="18"/>
                <w:szCs w:val="18"/>
              </w:rPr>
            </w:pPr>
            <w:r w:rsidRPr="00FB0B77">
              <w:rPr>
                <w:sz w:val="18"/>
                <w:szCs w:val="18"/>
              </w:rPr>
              <w:t xml:space="preserve">Министерство промышленности и торговли Российской Федерации (МИНПРОМТОРГ РОССИИ) </w:t>
            </w:r>
          </w:p>
          <w:p w:rsidR="000228B0" w:rsidRPr="00FB0B77" w:rsidRDefault="000228B0" w:rsidP="000228B0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FB0B77">
              <w:rPr>
                <w:rFonts w:ascii="Times New Roman" w:hAnsi="Times New Roman" w:cs="Times New Roman"/>
                <w:sz w:val="18"/>
                <w:szCs w:val="18"/>
              </w:rPr>
              <w:t xml:space="preserve">Лицензия  № </w:t>
            </w:r>
            <w:r w:rsidR="00996910">
              <w:t>…………………………..</w:t>
            </w:r>
          </w:p>
        </w:tc>
        <w:tc>
          <w:tcPr>
            <w:tcW w:w="3260" w:type="dxa"/>
            <w:shd w:val="clear" w:color="auto" w:fill="FFFFFF"/>
          </w:tcPr>
          <w:p w:rsidR="000228B0" w:rsidRPr="00FB0B77" w:rsidRDefault="000228B0" w:rsidP="000228B0">
            <w:pPr>
              <w:rPr>
                <w:sz w:val="18"/>
                <w:szCs w:val="18"/>
              </w:rPr>
            </w:pPr>
            <w:r w:rsidRPr="00FB0B77">
              <w:rPr>
                <w:sz w:val="18"/>
                <w:szCs w:val="18"/>
              </w:rPr>
              <w:t xml:space="preserve">Министерство промышленности и торговли Российской Федерации (МИНПРОМТОРГ РОССИИ) </w:t>
            </w:r>
          </w:p>
          <w:p w:rsidR="000228B0" w:rsidRPr="00FB0B77" w:rsidRDefault="00996910" w:rsidP="000228B0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>
              <w:t>…………………………..</w:t>
            </w:r>
          </w:p>
        </w:tc>
        <w:tc>
          <w:tcPr>
            <w:tcW w:w="3118" w:type="dxa"/>
            <w:shd w:val="clear" w:color="auto" w:fill="FFFFFF"/>
          </w:tcPr>
          <w:p w:rsidR="000228B0" w:rsidRPr="00FB0B77" w:rsidRDefault="000228B0" w:rsidP="000228B0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FB0B77">
              <w:rPr>
                <w:rFonts w:ascii="Times New Roman" w:hAnsi="Times New Roman" w:cs="Times New Roman"/>
                <w:sz w:val="18"/>
                <w:szCs w:val="18"/>
              </w:rPr>
              <w:t>Лицензирование разработки, производства, испытания, установки, монтажа, технического обслуживания, ремонта, утилизации и реализации вооружения и военной техники, разработки, производства, испытания, хранения, реализации и утилизации боеприпасов (за исключением указанной деятельности, осуществляемой воинскими частями и организациями Вооруженных Сил Российской Федерации и войск национальной гвардии Российской Федерации, в случае, если осуществление указанной деятельности предусмотрено их учредительными документами)</w:t>
            </w:r>
            <w:r w:rsidRPr="00FB0B7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0228B0" w:rsidRPr="00FB0B77" w:rsidRDefault="000228B0" w:rsidP="000228B0">
            <w:pPr>
              <w:pStyle w:val="a7"/>
              <w:jc w:val="center"/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FB0B77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15.08.2023г.</w:t>
            </w:r>
          </w:p>
        </w:tc>
        <w:tc>
          <w:tcPr>
            <w:tcW w:w="1418" w:type="dxa"/>
            <w:shd w:val="clear" w:color="auto" w:fill="FFFFFF"/>
          </w:tcPr>
          <w:p w:rsidR="000228B0" w:rsidRPr="00FB0B77" w:rsidRDefault="00996910" w:rsidP="0004409C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………………</w:t>
            </w:r>
          </w:p>
        </w:tc>
        <w:tc>
          <w:tcPr>
            <w:tcW w:w="1701" w:type="dxa"/>
            <w:shd w:val="clear" w:color="auto" w:fill="FFFFFF"/>
          </w:tcPr>
          <w:p w:rsidR="000228B0" w:rsidRPr="00FB0B77" w:rsidRDefault="000228B0" w:rsidP="000228B0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FB0B77">
              <w:rPr>
                <w:rFonts w:ascii="Times New Roman" w:hAnsi="Times New Roman" w:cs="Times New Roman"/>
                <w:sz w:val="18"/>
                <w:szCs w:val="18"/>
              </w:rPr>
              <w:t xml:space="preserve">Лицензия  № </w:t>
            </w:r>
            <w:r w:rsidR="00996910">
              <w:t>………………………</w:t>
            </w:r>
            <w:bookmarkStart w:id="0" w:name="_GoBack"/>
            <w:bookmarkEnd w:id="0"/>
          </w:p>
        </w:tc>
      </w:tr>
    </w:tbl>
    <w:p w:rsidR="008B09B5" w:rsidRDefault="008B09B5"/>
    <w:p w:rsidR="00FB0B77" w:rsidRPr="00FB0B77" w:rsidRDefault="00FB0B77" w:rsidP="00FB0B77">
      <w:pPr>
        <w:ind w:firstLine="708"/>
        <w:rPr>
          <w:sz w:val="22"/>
          <w:szCs w:val="22"/>
        </w:rPr>
      </w:pPr>
      <w:r w:rsidRPr="00FB0B77">
        <w:rPr>
          <w:sz w:val="22"/>
          <w:szCs w:val="22"/>
        </w:rPr>
        <w:t xml:space="preserve">Руководитель Группы корпоративного управления ПАО «ТМЗ»           </w:t>
      </w:r>
      <w:r>
        <w:rPr>
          <w:sz w:val="22"/>
          <w:szCs w:val="22"/>
        </w:rPr>
        <w:t xml:space="preserve">                           </w:t>
      </w:r>
      <w:r w:rsidRPr="00FB0B77">
        <w:rPr>
          <w:sz w:val="22"/>
          <w:szCs w:val="22"/>
        </w:rPr>
        <w:t xml:space="preserve">                                                   М.В. Анфимова</w:t>
      </w:r>
    </w:p>
    <w:sectPr w:rsidR="00FB0B77" w:rsidRPr="00FB0B77" w:rsidSect="002E4881">
      <w:pgSz w:w="16838" w:h="11906" w:orient="landscape"/>
      <w:pgMar w:top="1134" w:right="851" w:bottom="851" w:left="851" w:header="51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FB3" w:rsidRDefault="005C7FB3" w:rsidP="0053651A">
      <w:r>
        <w:separator/>
      </w:r>
    </w:p>
  </w:endnote>
  <w:endnote w:type="continuationSeparator" w:id="0">
    <w:p w:rsidR="005C7FB3" w:rsidRDefault="005C7FB3" w:rsidP="0053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FB3" w:rsidRDefault="005C7FB3" w:rsidP="0053651A">
      <w:r>
        <w:separator/>
      </w:r>
    </w:p>
  </w:footnote>
  <w:footnote w:type="continuationSeparator" w:id="0">
    <w:p w:rsidR="005C7FB3" w:rsidRDefault="005C7FB3" w:rsidP="00536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2463F"/>
    <w:multiLevelType w:val="hybridMultilevel"/>
    <w:tmpl w:val="4816C3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2CC"/>
    <w:rsid w:val="000228B0"/>
    <w:rsid w:val="0004409C"/>
    <w:rsid w:val="002E4881"/>
    <w:rsid w:val="00342605"/>
    <w:rsid w:val="003455F7"/>
    <w:rsid w:val="003647AB"/>
    <w:rsid w:val="00387D16"/>
    <w:rsid w:val="003A6DE1"/>
    <w:rsid w:val="0050293A"/>
    <w:rsid w:val="0053651A"/>
    <w:rsid w:val="005456C2"/>
    <w:rsid w:val="005C7FB3"/>
    <w:rsid w:val="005F46C3"/>
    <w:rsid w:val="0062506C"/>
    <w:rsid w:val="0063657D"/>
    <w:rsid w:val="007F2F9E"/>
    <w:rsid w:val="008469E6"/>
    <w:rsid w:val="008B09B5"/>
    <w:rsid w:val="008D2940"/>
    <w:rsid w:val="00961DF2"/>
    <w:rsid w:val="00982D7A"/>
    <w:rsid w:val="00996910"/>
    <w:rsid w:val="00A022CC"/>
    <w:rsid w:val="00AB7D04"/>
    <w:rsid w:val="00AC6F32"/>
    <w:rsid w:val="00B16B50"/>
    <w:rsid w:val="00B80E55"/>
    <w:rsid w:val="00D7565E"/>
    <w:rsid w:val="00D85958"/>
    <w:rsid w:val="00E73BD9"/>
    <w:rsid w:val="00EE548C"/>
    <w:rsid w:val="00F10872"/>
    <w:rsid w:val="00FB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2E4B8"/>
  <w15:chartTrackingRefBased/>
  <w15:docId w15:val="{011DCD71-984B-4A43-AA3D-910CEAACE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rsid w:val="0053651A"/>
    <w:rPr>
      <w:b/>
      <w:bCs w:val="0"/>
      <w:i/>
      <w:iCs w:val="0"/>
      <w:sz w:val="22"/>
    </w:rPr>
  </w:style>
  <w:style w:type="character" w:customStyle="1" w:styleId="Subst0">
    <w:name w:val="Subst"/>
    <w:uiPriority w:val="99"/>
    <w:rsid w:val="0053651A"/>
    <w:rPr>
      <w:b/>
      <w:bCs/>
      <w:i/>
      <w:iCs/>
    </w:rPr>
  </w:style>
  <w:style w:type="paragraph" w:styleId="a3">
    <w:name w:val="header"/>
    <w:basedOn w:val="a"/>
    <w:link w:val="a4"/>
    <w:uiPriority w:val="99"/>
    <w:unhideWhenUsed/>
    <w:rsid w:val="005365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65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365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365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387D16"/>
    <w:pPr>
      <w:spacing w:after="0" w:line="240" w:lineRule="auto"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16B5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16B5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D4627-2A9A-4754-A129-114671E34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 Ворламова</dc:creator>
  <cp:keywords/>
  <dc:description/>
  <cp:lastModifiedBy>Марина Владимировна Анфимова</cp:lastModifiedBy>
  <cp:revision>22</cp:revision>
  <cp:lastPrinted>2023-04-10T08:31:00Z</cp:lastPrinted>
  <dcterms:created xsi:type="dcterms:W3CDTF">2023-02-03T07:30:00Z</dcterms:created>
  <dcterms:modified xsi:type="dcterms:W3CDTF">2026-03-11T10:21:00Z</dcterms:modified>
</cp:coreProperties>
</file>